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2EA" w:rsidRPr="006012EA" w:rsidRDefault="006F103F" w:rsidP="006012EA">
      <w:pPr>
        <w:ind w:left="426" w:right="566"/>
        <w:rPr>
          <w:sz w:val="10"/>
        </w:rPr>
      </w:pPr>
      <w:bookmarkStart w:id="0" w:name="_GoBack"/>
      <w:bookmarkEnd w:id="0"/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7559040" cy="10692384"/>
            <wp:effectExtent l="0" t="0" r="381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2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1069238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012EA" w:rsidRPr="006012EA">
        <w:rPr>
          <w:sz w:val="10"/>
        </w:rPr>
        <w:t xml:space="preserve"> </w:t>
      </w:r>
    </w:p>
    <w:p w:rsidR="00443586" w:rsidRDefault="006012EA" w:rsidP="006012EA">
      <w:pPr>
        <w:ind w:left="426" w:right="566"/>
      </w:pPr>
      <w:r>
        <w:t xml:space="preserve">        Серия № </w:t>
      </w:r>
      <w:r w:rsidR="00C26489">
        <w:t>50415</w:t>
      </w:r>
    </w:p>
    <w:p w:rsidR="006012EA" w:rsidRDefault="006012EA" w:rsidP="006012EA">
      <w:pPr>
        <w:ind w:left="426" w:right="566"/>
      </w:pPr>
    </w:p>
    <w:p w:rsidR="006012EA" w:rsidRDefault="006012EA" w:rsidP="006012EA">
      <w:pPr>
        <w:ind w:left="426" w:right="566"/>
      </w:pPr>
    </w:p>
    <w:p w:rsidR="006012EA" w:rsidRDefault="006012EA" w:rsidP="006012EA">
      <w:pPr>
        <w:ind w:left="426" w:right="566"/>
      </w:pPr>
    </w:p>
    <w:p w:rsidR="006012EA" w:rsidRDefault="006012EA" w:rsidP="006012EA">
      <w:pPr>
        <w:ind w:left="426" w:right="566"/>
      </w:pPr>
    </w:p>
    <w:p w:rsidR="006012EA" w:rsidRDefault="006012EA" w:rsidP="006012EA">
      <w:pPr>
        <w:ind w:left="426" w:right="566"/>
      </w:pPr>
    </w:p>
    <w:p w:rsidR="006012EA" w:rsidRDefault="006012EA" w:rsidP="006012EA">
      <w:pPr>
        <w:ind w:left="426" w:right="566"/>
      </w:pPr>
    </w:p>
    <w:p w:rsidR="006012EA" w:rsidRDefault="006012EA" w:rsidP="006012EA">
      <w:pPr>
        <w:ind w:left="426" w:right="566"/>
      </w:pPr>
    </w:p>
    <w:p w:rsidR="006012EA" w:rsidRDefault="006012EA" w:rsidP="006012EA">
      <w:pPr>
        <w:ind w:left="426" w:right="566"/>
      </w:pPr>
    </w:p>
    <w:p w:rsidR="006012EA" w:rsidRDefault="006012EA" w:rsidP="006012EA">
      <w:pPr>
        <w:ind w:left="426" w:right="566"/>
      </w:pPr>
    </w:p>
    <w:p w:rsidR="006012EA" w:rsidRDefault="006012EA" w:rsidP="006012EA">
      <w:pPr>
        <w:ind w:left="426" w:right="566"/>
      </w:pPr>
    </w:p>
    <w:p w:rsidR="00562BD4" w:rsidRDefault="00562BD4" w:rsidP="006012EA">
      <w:pPr>
        <w:spacing w:after="0"/>
        <w:ind w:left="1418" w:right="1416"/>
        <w:jc w:val="center"/>
      </w:pPr>
    </w:p>
    <w:p w:rsidR="00562BD4" w:rsidRDefault="00562BD4" w:rsidP="006012EA">
      <w:pPr>
        <w:spacing w:after="0"/>
        <w:ind w:left="1418" w:right="1416"/>
        <w:jc w:val="center"/>
      </w:pPr>
    </w:p>
    <w:p w:rsidR="003A7B7E" w:rsidRDefault="003A7B7E" w:rsidP="006012EA">
      <w:pPr>
        <w:spacing w:after="0"/>
        <w:ind w:left="1418" w:right="1416"/>
        <w:jc w:val="center"/>
        <w:rPr>
          <w:rFonts w:ascii="Times New Roman" w:hAnsi="Times New Roman" w:cs="Times New Roman"/>
          <w:b/>
          <w:sz w:val="48"/>
        </w:rPr>
      </w:pPr>
    </w:p>
    <w:p w:rsidR="004815C4" w:rsidRPr="00562BD4" w:rsidRDefault="00C26489" w:rsidP="006012EA">
      <w:pPr>
        <w:spacing w:after="0"/>
        <w:ind w:left="1418" w:right="1416"/>
        <w:jc w:val="center"/>
        <w:rPr>
          <w:rFonts w:ascii="Times New Roman" w:hAnsi="Times New Roman" w:cs="Times New Roman"/>
          <w:b/>
          <w:sz w:val="48"/>
        </w:rPr>
      </w:pPr>
      <w:r>
        <w:rPr>
          <w:rFonts w:ascii="Times New Roman" w:hAnsi="Times New Roman" w:cs="Times New Roman"/>
          <w:b/>
          <w:sz w:val="48"/>
        </w:rPr>
        <w:t>Лобова Валерия Андреевна</w:t>
      </w:r>
    </w:p>
    <w:p w:rsidR="00562BD4" w:rsidRDefault="00C26489" w:rsidP="006012EA">
      <w:pPr>
        <w:spacing w:after="0"/>
        <w:ind w:left="1418" w:right="1416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п. Мурмино  Мурминский поселенческий Дом культуры</w:t>
      </w:r>
    </w:p>
    <w:p w:rsidR="00562BD4" w:rsidRDefault="00562BD4" w:rsidP="006012EA">
      <w:pPr>
        <w:spacing w:after="0"/>
        <w:ind w:left="1418" w:right="1416"/>
        <w:jc w:val="center"/>
        <w:rPr>
          <w:rFonts w:ascii="Times New Roman" w:hAnsi="Times New Roman" w:cs="Times New Roman"/>
          <w:b/>
          <w:sz w:val="44"/>
        </w:rPr>
      </w:pPr>
    </w:p>
    <w:p w:rsidR="00562BD4" w:rsidRDefault="00562BD4" w:rsidP="006012EA">
      <w:pPr>
        <w:spacing w:after="0"/>
        <w:ind w:left="1418" w:right="1416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562BD4" w:rsidRPr="00562BD4" w:rsidRDefault="00562BD4" w:rsidP="006012EA">
      <w:pPr>
        <w:spacing w:after="0"/>
        <w:ind w:left="1418" w:right="1416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6012EA" w:rsidRDefault="006012EA" w:rsidP="006012EA">
      <w:pPr>
        <w:spacing w:after="0"/>
        <w:ind w:left="1418" w:right="1416"/>
        <w:jc w:val="center"/>
        <w:rPr>
          <w:rFonts w:ascii="Times New Roman" w:hAnsi="Times New Roman" w:cs="Times New Roman"/>
          <w:sz w:val="36"/>
        </w:rPr>
      </w:pPr>
    </w:p>
    <w:p w:rsidR="006012EA" w:rsidRDefault="006012EA" w:rsidP="006012EA">
      <w:pPr>
        <w:ind w:left="426" w:right="566"/>
        <w:jc w:val="center"/>
      </w:pPr>
    </w:p>
    <w:sectPr w:rsidR="006012EA" w:rsidSect="006012EA">
      <w:pgSz w:w="11906" w:h="16838"/>
      <w:pgMar w:top="0" w:right="0" w:bottom="0" w:left="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6489" w:rsidRDefault="00C26489" w:rsidP="00C26489">
      <w:pPr>
        <w:spacing w:after="0" w:line="240" w:lineRule="auto"/>
      </w:pPr>
      <w:r>
        <w:separator/>
      </w:r>
    </w:p>
  </w:endnote>
  <w:endnote w:type="continuationSeparator" w:id="0">
    <w:p w:rsidR="00C26489" w:rsidRDefault="00C26489" w:rsidP="00C264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6489" w:rsidRDefault="00C26489" w:rsidP="00C26489">
      <w:pPr>
        <w:spacing w:after="0" w:line="240" w:lineRule="auto"/>
      </w:pPr>
      <w:r>
        <w:separator/>
      </w:r>
    </w:p>
  </w:footnote>
  <w:footnote w:type="continuationSeparator" w:id="0">
    <w:p w:rsidR="00C26489" w:rsidRDefault="00C26489" w:rsidP="00C2648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399"/>
    <w:rsid w:val="00330993"/>
    <w:rsid w:val="003A7B7E"/>
    <w:rsid w:val="003F6367"/>
    <w:rsid w:val="00443586"/>
    <w:rsid w:val="004815C4"/>
    <w:rsid w:val="004E258B"/>
    <w:rsid w:val="00562BD4"/>
    <w:rsid w:val="005C4326"/>
    <w:rsid w:val="006012EA"/>
    <w:rsid w:val="006F103F"/>
    <w:rsid w:val="00991399"/>
    <w:rsid w:val="00C26489"/>
    <w:rsid w:val="00D67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D25AD6-AF36-469D-845E-88C29E8F2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64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26489"/>
  </w:style>
  <w:style w:type="paragraph" w:styleId="a5">
    <w:name w:val="footer"/>
    <w:basedOn w:val="a"/>
    <w:link w:val="a6"/>
    <w:uiPriority w:val="99"/>
    <w:unhideWhenUsed/>
    <w:rsid w:val="00C264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264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76</Characters>
  <Application>Microsoft Office Word</Application>
  <DocSecurity>0</DocSecurity>
  <Lines>21</Lines>
  <Paragraphs>3</Paragraphs>
  <ScaleCrop>false</ScaleCrop>
  <Company>SPecialiST RePack</Company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Ананьин</dc:creator>
  <cp:keywords/>
  <dc:description>Создано надстройкой FillDocuments для MS Excel</dc:description>
  <cp:lastModifiedBy>Антон Ананьин</cp:lastModifiedBy>
  <cp:revision>2</cp:revision>
  <dcterms:created xsi:type="dcterms:W3CDTF">2023-06-07T21:33:00Z</dcterms:created>
  <dcterms:modified xsi:type="dcterms:W3CDTF">2023-06-07T21:33:00Z</dcterms:modified>
</cp:coreProperties>
</file>